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00" w:lineRule="auto"/>
        <w:jc w:val="center"/>
        <w:rPr>
          <w:b w:val="1"/>
          <w:sz w:val="23"/>
          <w:szCs w:val="23"/>
        </w:rPr>
      </w:pPr>
      <w:r w:rsidDel="00000000" w:rsidR="00000000" w:rsidRPr="00000000">
        <w:rPr>
          <w:b w:val="1"/>
          <w:sz w:val="23"/>
          <w:szCs w:val="23"/>
          <w:rtl w:val="0"/>
        </w:rPr>
        <w:t xml:space="preserve">TÊN CƠ QUAN, TC CHỦ QUẢN</w:t>
      </w:r>
    </w:p>
    <w:p w:rsidR="00000000" w:rsidDel="00000000" w:rsidP="00000000" w:rsidRDefault="00000000" w:rsidRPr="00000000" w14:paraId="00000002">
      <w:pPr>
        <w:shd w:fill="ffffff" w:val="clear"/>
        <w:spacing w:after="300" w:lineRule="auto"/>
        <w:jc w:val="center"/>
        <w:rPr>
          <w:b w:val="1"/>
          <w:sz w:val="23"/>
          <w:szCs w:val="23"/>
        </w:rPr>
      </w:pPr>
      <w:r w:rsidDel="00000000" w:rsidR="00000000" w:rsidRPr="00000000">
        <w:rPr>
          <w:b w:val="1"/>
          <w:sz w:val="23"/>
          <w:szCs w:val="23"/>
          <w:rtl w:val="0"/>
        </w:rPr>
        <w:t xml:space="preserve">TÊN CƠ QUAN ĐĂNG KÝ MẪU CON DẤU</w:t>
      </w:r>
    </w:p>
    <w:p w:rsidR="00000000" w:rsidDel="00000000" w:rsidP="00000000" w:rsidRDefault="00000000" w:rsidRPr="00000000" w14:paraId="00000003">
      <w:pPr>
        <w:shd w:fill="ffffff" w:val="clear"/>
        <w:spacing w:after="300" w:lineRule="auto"/>
        <w:jc w:val="center"/>
        <w:rPr>
          <w:b w:val="1"/>
          <w:sz w:val="23"/>
          <w:szCs w:val="23"/>
        </w:rPr>
      </w:pPr>
      <w:r w:rsidDel="00000000" w:rsidR="00000000" w:rsidRPr="00000000">
        <w:rPr>
          <w:b w:val="1"/>
          <w:sz w:val="23"/>
          <w:szCs w:val="23"/>
          <w:rtl w:val="0"/>
        </w:rPr>
        <w:t xml:space="preserve">——-</w:t>
      </w:r>
    </w:p>
    <w:p w:rsidR="00000000" w:rsidDel="00000000" w:rsidP="00000000" w:rsidRDefault="00000000" w:rsidRPr="00000000" w14:paraId="00000004">
      <w:pPr>
        <w:shd w:fill="ffffff" w:val="clear"/>
        <w:spacing w:after="300" w:lineRule="auto"/>
        <w:jc w:val="center"/>
        <w:rPr>
          <w:b w:val="1"/>
          <w:sz w:val="23"/>
          <w:szCs w:val="23"/>
        </w:rPr>
      </w:pPr>
      <w:r w:rsidDel="00000000" w:rsidR="00000000" w:rsidRPr="00000000">
        <w:rPr>
          <w:b w:val="1"/>
          <w:sz w:val="23"/>
          <w:szCs w:val="23"/>
          <w:rtl w:val="0"/>
        </w:rPr>
        <w:t xml:space="preserve">Số:…/BB-…(1)</w:t>
      </w:r>
    </w:p>
    <w:p w:rsidR="00000000" w:rsidDel="00000000" w:rsidP="00000000" w:rsidRDefault="00000000" w:rsidRPr="00000000" w14:paraId="00000005">
      <w:pPr>
        <w:shd w:fill="ffffff" w:val="clear"/>
        <w:spacing w:after="300" w:lineRule="auto"/>
        <w:jc w:val="center"/>
        <w:rPr>
          <w:b w:val="1"/>
          <w:sz w:val="23"/>
          <w:szCs w:val="23"/>
        </w:rPr>
      </w:pPr>
      <w:r w:rsidDel="00000000" w:rsidR="00000000" w:rsidRPr="00000000">
        <w:rPr>
          <w:b w:val="1"/>
          <w:sz w:val="23"/>
          <w:szCs w:val="23"/>
          <w:rtl w:val="0"/>
        </w:rPr>
        <w:t xml:space="preserve">CỘNG HÒA XÃ HỘI CHỦ NGHĨA VIỆT NAM</w:t>
      </w:r>
    </w:p>
    <w:p w:rsidR="00000000" w:rsidDel="00000000" w:rsidP="00000000" w:rsidRDefault="00000000" w:rsidRPr="00000000" w14:paraId="00000006">
      <w:pPr>
        <w:shd w:fill="ffffff" w:val="clear"/>
        <w:spacing w:after="300" w:lineRule="auto"/>
        <w:jc w:val="center"/>
        <w:rPr>
          <w:b w:val="1"/>
          <w:sz w:val="23"/>
          <w:szCs w:val="23"/>
        </w:rPr>
      </w:pPr>
      <w:r w:rsidDel="00000000" w:rsidR="00000000" w:rsidRPr="00000000">
        <w:rPr>
          <w:b w:val="1"/>
          <w:sz w:val="23"/>
          <w:szCs w:val="23"/>
          <w:rtl w:val="0"/>
        </w:rPr>
        <w:t xml:space="preserve">Độc lập – Tự do – Hạnh phúc</w:t>
      </w:r>
    </w:p>
    <w:p w:rsidR="00000000" w:rsidDel="00000000" w:rsidP="00000000" w:rsidRDefault="00000000" w:rsidRPr="00000000" w14:paraId="00000007">
      <w:pPr>
        <w:shd w:fill="ffffff" w:val="clear"/>
        <w:spacing w:after="300" w:lineRule="auto"/>
        <w:jc w:val="center"/>
        <w:rPr>
          <w:b w:val="1"/>
          <w:sz w:val="23"/>
          <w:szCs w:val="23"/>
        </w:rPr>
      </w:pPr>
      <w:r w:rsidDel="00000000" w:rsidR="00000000" w:rsidRPr="00000000">
        <w:rPr>
          <w:b w:val="1"/>
          <w:sz w:val="23"/>
          <w:szCs w:val="23"/>
          <w:rtl w:val="0"/>
        </w:rPr>
        <w:t xml:space="preserve">—————</w:t>
      </w:r>
    </w:p>
    <w:p w:rsidR="00000000" w:rsidDel="00000000" w:rsidP="00000000" w:rsidRDefault="00000000" w:rsidRPr="00000000" w14:paraId="00000008">
      <w:pPr>
        <w:shd w:fill="ffffff" w:val="clear"/>
        <w:spacing w:after="300" w:lineRule="auto"/>
        <w:jc w:val="center"/>
        <w:rPr>
          <w:b w:val="1"/>
          <w:sz w:val="23"/>
          <w:szCs w:val="23"/>
        </w:rPr>
      </w:pPr>
      <w:r w:rsidDel="00000000" w:rsidR="00000000" w:rsidRPr="00000000">
        <w:rPr>
          <w:b w:val="1"/>
          <w:sz w:val="23"/>
          <w:szCs w:val="23"/>
          <w:rtl w:val="0"/>
        </w:rPr>
        <w:t xml:space="preserve">BIÊN BẢN</w:t>
      </w:r>
    </w:p>
    <w:p w:rsidR="00000000" w:rsidDel="00000000" w:rsidP="00000000" w:rsidRDefault="00000000" w:rsidRPr="00000000" w14:paraId="00000009">
      <w:pPr>
        <w:shd w:fill="ffffff" w:val="clear"/>
        <w:spacing w:after="300" w:lineRule="auto"/>
        <w:jc w:val="center"/>
        <w:rPr>
          <w:b w:val="1"/>
          <w:sz w:val="23"/>
          <w:szCs w:val="23"/>
        </w:rPr>
      </w:pPr>
      <w:r w:rsidDel="00000000" w:rsidR="00000000" w:rsidRPr="00000000">
        <w:rPr>
          <w:b w:val="1"/>
          <w:sz w:val="23"/>
          <w:szCs w:val="23"/>
          <w:rtl w:val="0"/>
        </w:rPr>
        <w:t xml:space="preserve">Về việc bàn giao con dấu hết giá trị sử dụng</w:t>
      </w:r>
    </w:p>
    <w:p w:rsidR="00000000" w:rsidDel="00000000" w:rsidP="00000000" w:rsidRDefault="00000000" w:rsidRPr="00000000" w14:paraId="0000000A">
      <w:pPr>
        <w:shd w:fill="ffffff" w:val="clear"/>
        <w:spacing w:after="300" w:lineRule="auto"/>
        <w:rPr>
          <w:sz w:val="23"/>
          <w:szCs w:val="23"/>
        </w:rPr>
      </w:pPr>
      <w:r w:rsidDel="00000000" w:rsidR="00000000" w:rsidRPr="00000000">
        <w:rPr>
          <w:sz w:val="23"/>
          <w:szCs w:val="23"/>
          <w:rtl w:val="0"/>
        </w:rPr>
        <w:t xml:space="preserve">Căn cứ Quyết định số …/2019/QĐ-TTg ngày …tháng … năm 2019 của Thủ tướng Chính phủ về việc giữ lại con dấu hết giá trị sử dụng của một số cơ quan, tổ chức và chức danh nhà nước để lưu trữ, phục vụ nghiên cứu lịch sử;</w:t>
      </w:r>
    </w:p>
    <w:p w:rsidR="00000000" w:rsidDel="00000000" w:rsidP="00000000" w:rsidRDefault="00000000" w:rsidRPr="00000000" w14:paraId="0000000B">
      <w:pPr>
        <w:shd w:fill="ffffff" w:val="clear"/>
        <w:spacing w:after="300" w:lineRule="auto"/>
        <w:rPr>
          <w:sz w:val="23"/>
          <w:szCs w:val="23"/>
        </w:rPr>
      </w:pPr>
      <w:r w:rsidDel="00000000" w:rsidR="00000000" w:rsidRPr="00000000">
        <w:rPr>
          <w:sz w:val="23"/>
          <w:szCs w:val="23"/>
          <w:rtl w:val="0"/>
        </w:rPr>
        <w:t xml:space="preserve">Hôm nay, vào .. .giờ … phút, ngày … tháng … năm … tại .. .(2),</w:t>
      </w:r>
    </w:p>
    <w:p w:rsidR="00000000" w:rsidDel="00000000" w:rsidP="00000000" w:rsidRDefault="00000000" w:rsidRPr="00000000" w14:paraId="0000000C">
      <w:pPr>
        <w:shd w:fill="ffffff" w:val="clear"/>
        <w:spacing w:after="300" w:lineRule="auto"/>
        <w:rPr>
          <w:sz w:val="23"/>
          <w:szCs w:val="23"/>
        </w:rPr>
      </w:pPr>
      <w:r w:rsidDel="00000000" w:rsidR="00000000" w:rsidRPr="00000000">
        <w:rPr>
          <w:sz w:val="23"/>
          <w:szCs w:val="23"/>
          <w:rtl w:val="0"/>
        </w:rPr>
        <w:t xml:space="preserve">Chúng tôi gồm:</w:t>
      </w:r>
    </w:p>
    <w:p w:rsidR="00000000" w:rsidDel="00000000" w:rsidP="00000000" w:rsidRDefault="00000000" w:rsidRPr="00000000" w14:paraId="0000000D">
      <w:pPr>
        <w:numPr>
          <w:ilvl w:val="0"/>
          <w:numId w:val="2"/>
        </w:numPr>
        <w:shd w:fill="ffffff" w:val="clear"/>
        <w:spacing w:after="440" w:lineRule="auto"/>
        <w:ind w:left="1020" w:hanging="360"/>
        <w:rPr>
          <w:color w:val="000000"/>
        </w:rPr>
      </w:pPr>
      <w:r w:rsidDel="00000000" w:rsidR="00000000" w:rsidRPr="00000000">
        <w:rPr>
          <w:sz w:val="23"/>
          <w:szCs w:val="23"/>
          <w:rtl w:val="0"/>
        </w:rPr>
        <w:t xml:space="preserve">Bên giao: … (cơ quan đăng ký mẫu con dấu), đại diện là:</w:t>
      </w:r>
    </w:p>
    <w:p w:rsidR="00000000" w:rsidDel="00000000" w:rsidP="00000000" w:rsidRDefault="00000000" w:rsidRPr="00000000" w14:paraId="0000000E">
      <w:pPr>
        <w:shd w:fill="ffffff" w:val="clear"/>
        <w:spacing w:after="300" w:lineRule="auto"/>
        <w:rPr>
          <w:sz w:val="23"/>
          <w:szCs w:val="23"/>
        </w:rPr>
      </w:pPr>
      <w:r w:rsidDel="00000000" w:rsidR="00000000" w:rsidRPr="00000000">
        <w:rPr>
          <w:sz w:val="23"/>
          <w:szCs w:val="23"/>
          <w:rtl w:val="0"/>
        </w:rPr>
        <w:t xml:space="preserve">Ông/ Bà: …</w:t>
      </w:r>
    </w:p>
    <w:p w:rsidR="00000000" w:rsidDel="00000000" w:rsidP="00000000" w:rsidRDefault="00000000" w:rsidRPr="00000000" w14:paraId="0000000F">
      <w:pPr>
        <w:shd w:fill="ffffff" w:val="clear"/>
        <w:spacing w:after="300" w:lineRule="auto"/>
        <w:rPr>
          <w:sz w:val="23"/>
          <w:szCs w:val="23"/>
        </w:rPr>
      </w:pPr>
      <w:r w:rsidDel="00000000" w:rsidR="00000000" w:rsidRPr="00000000">
        <w:rPr>
          <w:sz w:val="23"/>
          <w:szCs w:val="23"/>
          <w:rtl w:val="0"/>
        </w:rPr>
        <w:t xml:space="preserve">Chức vụ: …</w:t>
      </w:r>
    </w:p>
    <w:p w:rsidR="00000000" w:rsidDel="00000000" w:rsidP="00000000" w:rsidRDefault="00000000" w:rsidRPr="00000000" w14:paraId="00000010">
      <w:pPr>
        <w:numPr>
          <w:ilvl w:val="0"/>
          <w:numId w:val="1"/>
        </w:numPr>
        <w:shd w:fill="ffffff" w:val="clear"/>
        <w:spacing w:after="440" w:lineRule="auto"/>
        <w:ind w:left="1020" w:hanging="360"/>
        <w:rPr>
          <w:color w:val="000000"/>
        </w:rPr>
      </w:pPr>
      <w:r w:rsidDel="00000000" w:rsidR="00000000" w:rsidRPr="00000000">
        <w:rPr>
          <w:sz w:val="23"/>
          <w:szCs w:val="23"/>
          <w:rtl w:val="0"/>
        </w:rPr>
        <w:t xml:space="preserve">Bên nhận: … (lưu trữ lịch sử), đại diện là:</w:t>
      </w:r>
    </w:p>
    <w:p w:rsidR="00000000" w:rsidDel="00000000" w:rsidP="00000000" w:rsidRDefault="00000000" w:rsidRPr="00000000" w14:paraId="00000011">
      <w:pPr>
        <w:shd w:fill="ffffff" w:val="clear"/>
        <w:spacing w:after="300" w:lineRule="auto"/>
        <w:rPr>
          <w:sz w:val="23"/>
          <w:szCs w:val="23"/>
        </w:rPr>
      </w:pPr>
      <w:r w:rsidDel="00000000" w:rsidR="00000000" w:rsidRPr="00000000">
        <w:rPr>
          <w:sz w:val="23"/>
          <w:szCs w:val="23"/>
          <w:rtl w:val="0"/>
        </w:rPr>
        <w:t xml:space="preserve">Ông/Bà: …</w:t>
      </w:r>
    </w:p>
    <w:p w:rsidR="00000000" w:rsidDel="00000000" w:rsidP="00000000" w:rsidRDefault="00000000" w:rsidRPr="00000000" w14:paraId="00000012">
      <w:pPr>
        <w:shd w:fill="ffffff" w:val="clear"/>
        <w:spacing w:after="300" w:lineRule="auto"/>
        <w:rPr>
          <w:sz w:val="23"/>
          <w:szCs w:val="23"/>
        </w:rPr>
      </w:pPr>
      <w:r w:rsidDel="00000000" w:rsidR="00000000" w:rsidRPr="00000000">
        <w:rPr>
          <w:sz w:val="23"/>
          <w:szCs w:val="23"/>
          <w:rtl w:val="0"/>
        </w:rPr>
        <w:t xml:space="preserve">Chức vụ: …</w:t>
      </w:r>
    </w:p>
    <w:p w:rsidR="00000000" w:rsidDel="00000000" w:rsidP="00000000" w:rsidRDefault="00000000" w:rsidRPr="00000000" w14:paraId="00000013">
      <w:pPr>
        <w:shd w:fill="ffffff" w:val="clear"/>
        <w:spacing w:after="300" w:lineRule="auto"/>
        <w:rPr>
          <w:sz w:val="23"/>
          <w:szCs w:val="23"/>
        </w:rPr>
      </w:pPr>
      <w:r w:rsidDel="00000000" w:rsidR="00000000" w:rsidRPr="00000000">
        <w:rPr>
          <w:sz w:val="23"/>
          <w:szCs w:val="23"/>
          <w:rtl w:val="0"/>
        </w:rPr>
        <w:t xml:space="preserve">Hai bên thống nhất bàn giao con dấu hết giá trị sử dụng của các cơ quan, tổ chức, chức danh nhà nước để lưu trữ và phục vụ nghiên cứu lịch sử theo danh mục cụ thể như sau:</w:t>
      </w:r>
    </w:p>
    <w:tbl>
      <w:tblPr>
        <w:tblStyle w:val="Table1"/>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3510"/>
        <w:gridCol w:w="825"/>
        <w:gridCol w:w="750"/>
        <w:gridCol w:w="690"/>
        <w:gridCol w:w="2235"/>
        <w:gridCol w:w="735"/>
        <w:tblGridChange w:id="0">
          <w:tblGrid>
            <w:gridCol w:w="405"/>
            <w:gridCol w:w="3510"/>
            <w:gridCol w:w="825"/>
            <w:gridCol w:w="750"/>
            <w:gridCol w:w="690"/>
            <w:gridCol w:w="2235"/>
            <w:gridCol w:w="735"/>
          </w:tblGrid>
        </w:tblGridChange>
      </w:tblGrid>
      <w:tr>
        <w:trPr>
          <w:cantSplit w:val="0"/>
          <w:trHeight w:val="1215" w:hRule="atLeast"/>
          <w:tblHeader w:val="0"/>
        </w:trPr>
        <w:tc>
          <w:tcPr>
            <w:tcBorders>
              <w:top w:color="000000" w:space="0" w:sz="0" w:val="nil"/>
              <w:left w:color="000000" w:space="0" w:sz="0" w:val="nil"/>
              <w:bottom w:color="ececec" w:space="0" w:sz="6" w:val="single"/>
              <w:right w:color="000000" w:space="0" w:sz="0" w:val="nil"/>
            </w:tcBorders>
            <w:tcMar>
              <w:top w:w="100.0" w:type="dxa"/>
              <w:left w:w="0.0" w:type="dxa"/>
              <w:bottom w:w="100.0" w:type="dxa"/>
              <w:right w:w="100.0" w:type="dxa"/>
            </w:tcMar>
            <w:vAlign w:val="top"/>
          </w:tcPr>
          <w:p w:rsidR="00000000" w:rsidDel="00000000" w:rsidP="00000000" w:rsidRDefault="00000000" w:rsidRPr="00000000" w14:paraId="00000014">
            <w:pPr>
              <w:spacing w:after="220" w:line="312" w:lineRule="auto"/>
              <w:rPr>
                <w:sz w:val="23"/>
                <w:szCs w:val="23"/>
              </w:rPr>
            </w:pPr>
            <w:r w:rsidDel="00000000" w:rsidR="00000000" w:rsidRPr="00000000">
              <w:rPr>
                <w:sz w:val="21"/>
                <w:szCs w:val="21"/>
                <w:rtl w:val="0"/>
              </w:rPr>
              <w:t xml:space="preserve">TT</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20" w:line="312" w:lineRule="auto"/>
              <w:rPr>
                <w:sz w:val="23"/>
                <w:szCs w:val="23"/>
              </w:rPr>
            </w:pPr>
            <w:r w:rsidDel="00000000" w:rsidR="00000000" w:rsidRPr="00000000">
              <w:rPr>
                <w:sz w:val="21"/>
                <w:szCs w:val="21"/>
                <w:rtl w:val="0"/>
              </w:rPr>
              <w:t xml:space="preserve">Tên cơ quan, tổ chức, chức danh nhà nước sử dụng con dấu</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20" w:line="312" w:lineRule="auto"/>
              <w:rPr>
                <w:sz w:val="23"/>
                <w:szCs w:val="23"/>
              </w:rPr>
            </w:pPr>
            <w:r w:rsidDel="00000000" w:rsidR="00000000" w:rsidRPr="00000000">
              <w:rPr>
                <w:sz w:val="21"/>
                <w:szCs w:val="21"/>
                <w:rtl w:val="0"/>
              </w:rPr>
              <w:t xml:space="preserve">Số lượng</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20" w:line="312" w:lineRule="auto"/>
              <w:rPr>
                <w:sz w:val="23"/>
                <w:szCs w:val="23"/>
              </w:rPr>
            </w:pPr>
            <w:r w:rsidDel="00000000" w:rsidR="00000000" w:rsidRPr="00000000">
              <w:rPr>
                <w:sz w:val="21"/>
                <w:szCs w:val="21"/>
                <w:rtl w:val="0"/>
              </w:rPr>
              <w:t xml:space="preserve">Chất liệu</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20" w:line="312" w:lineRule="auto"/>
              <w:rPr>
                <w:sz w:val="23"/>
                <w:szCs w:val="23"/>
              </w:rPr>
            </w:pPr>
            <w:r w:rsidDel="00000000" w:rsidR="00000000" w:rsidRPr="00000000">
              <w:rPr>
                <w:sz w:val="21"/>
                <w:szCs w:val="21"/>
                <w:rtl w:val="0"/>
              </w:rPr>
              <w:t xml:space="preserve">Mẫu dấu</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20" w:line="312" w:lineRule="auto"/>
              <w:rPr>
                <w:sz w:val="21"/>
                <w:szCs w:val="21"/>
              </w:rPr>
            </w:pPr>
            <w:r w:rsidDel="00000000" w:rsidR="00000000" w:rsidRPr="00000000">
              <w:rPr>
                <w:sz w:val="21"/>
                <w:szCs w:val="21"/>
                <w:rtl w:val="0"/>
              </w:rPr>
              <w:t xml:space="preserve">Giấy chứng nhận THCD</w:t>
            </w:r>
          </w:p>
          <w:p w:rsidR="00000000" w:rsidDel="00000000" w:rsidP="00000000" w:rsidRDefault="00000000" w:rsidRPr="00000000" w14:paraId="0000001A">
            <w:pPr>
              <w:spacing w:after="320" w:before="100" w:line="312" w:lineRule="auto"/>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ghi số, ký hiệu ngày, tháng, năm</w:t>
            </w:r>
            <w:r w:rsidDel="00000000" w:rsidR="00000000" w:rsidRPr="00000000">
              <w:rPr>
                <w:sz w:val="21"/>
                <w:szCs w:val="21"/>
                <w:rtl w:val="0"/>
              </w:rPr>
              <w:t xml:space="preserve">)</w:t>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1B">
            <w:pPr>
              <w:spacing w:after="220" w:line="312" w:lineRule="auto"/>
              <w:rPr>
                <w:sz w:val="23"/>
                <w:szCs w:val="23"/>
              </w:rPr>
            </w:pPr>
            <w:r w:rsidDel="00000000" w:rsidR="00000000" w:rsidRPr="00000000">
              <w:rPr>
                <w:sz w:val="21"/>
                <w:szCs w:val="21"/>
                <w:rtl w:val="0"/>
              </w:rPr>
              <w:t xml:space="preserve">Ghi chú</w:t>
            </w:r>
            <w:r w:rsidDel="00000000" w:rsidR="00000000" w:rsidRPr="00000000">
              <w:rPr>
                <w:rtl w:val="0"/>
              </w:rPr>
            </w:r>
          </w:p>
        </w:tc>
      </w:tr>
      <w:tr>
        <w:trPr>
          <w:cantSplit w:val="0"/>
          <w:trHeight w:val="750" w:hRule="atLeast"/>
          <w:tblHeader w:val="0"/>
        </w:trPr>
        <w:tc>
          <w:tcPr>
            <w:tcBorders>
              <w:top w:color="000000" w:space="0" w:sz="0" w:val="nil"/>
              <w:left w:color="000000" w:space="0" w:sz="0" w:val="nil"/>
              <w:bottom w:color="ececec" w:space="0" w:sz="6" w:val="single"/>
              <w:right w:color="000000" w:space="0" w:sz="0" w:val="nil"/>
            </w:tcBorders>
            <w:tcMar>
              <w:top w:w="100.0" w:type="dxa"/>
              <w:left w:w="0.0" w:type="dxa"/>
              <w:bottom w:w="100.0" w:type="dxa"/>
              <w:right w:w="100.0" w:type="dxa"/>
            </w:tcMar>
            <w:vAlign w:val="top"/>
          </w:tcPr>
          <w:p w:rsidR="00000000" w:rsidDel="00000000" w:rsidP="00000000" w:rsidRDefault="00000000" w:rsidRPr="00000000" w14:paraId="0000001C">
            <w:pPr>
              <w:spacing w:after="220" w:line="312" w:lineRule="auto"/>
              <w:rPr>
                <w:sz w:val="23"/>
                <w:szCs w:val="23"/>
              </w:rPr>
            </w:pPr>
            <w:r w:rsidDel="00000000" w:rsidR="00000000" w:rsidRPr="00000000">
              <w:rPr>
                <w:sz w:val="21"/>
                <w:szCs w:val="21"/>
                <w:rtl w:val="0"/>
              </w:rPr>
              <w:t xml:space="preserve">1</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22">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r>
      <w:tr>
        <w:trPr>
          <w:cantSplit w:val="0"/>
          <w:trHeight w:val="750" w:hRule="atLeast"/>
          <w:tblHeader w:val="0"/>
        </w:trPr>
        <w:tc>
          <w:tcPr>
            <w:tcBorders>
              <w:top w:color="000000" w:space="0" w:sz="0" w:val="nil"/>
              <w:left w:color="000000" w:space="0" w:sz="0" w:val="nil"/>
              <w:bottom w:color="ececec" w:space="0" w:sz="6" w:val="single"/>
              <w:right w:color="000000" w:space="0" w:sz="0" w:val="nil"/>
            </w:tcBorders>
            <w:tcMar>
              <w:top w:w="100.0" w:type="dxa"/>
              <w:left w:w="0.0" w:type="dxa"/>
              <w:bottom w:w="100.0" w:type="dxa"/>
              <w:right w:w="100.0" w:type="dxa"/>
            </w:tcMar>
            <w:vAlign w:val="top"/>
          </w:tcPr>
          <w:p w:rsidR="00000000" w:rsidDel="00000000" w:rsidP="00000000" w:rsidRDefault="00000000" w:rsidRPr="00000000" w14:paraId="00000023">
            <w:pPr>
              <w:spacing w:after="220" w:line="312" w:lineRule="auto"/>
              <w:rPr>
                <w:sz w:val="23"/>
                <w:szCs w:val="23"/>
              </w:rPr>
            </w:pPr>
            <w:r w:rsidDel="00000000" w:rsidR="00000000" w:rsidRPr="00000000">
              <w:rPr>
                <w:sz w:val="21"/>
                <w:szCs w:val="21"/>
                <w:rtl w:val="0"/>
              </w:rPr>
              <w:t xml:space="preserve">2</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29">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r>
      <w:tr>
        <w:trPr>
          <w:cantSplit w:val="0"/>
          <w:trHeight w:val="750" w:hRule="atLeast"/>
          <w:tblHeader w:val="0"/>
        </w:trPr>
        <w:tc>
          <w:tcPr>
            <w:tcBorders>
              <w:top w:color="000000" w:space="0" w:sz="0" w:val="nil"/>
              <w:left w:color="000000" w:space="0" w:sz="0" w:val="nil"/>
              <w:bottom w:color="ececec" w:space="0" w:sz="6" w:val="single"/>
              <w:right w:color="000000" w:space="0" w:sz="0" w:val="nil"/>
            </w:tcBorders>
            <w:tcMar>
              <w:top w:w="100.0" w:type="dxa"/>
              <w:left w:w="0.0" w:type="dxa"/>
              <w:bottom w:w="100.0" w:type="dxa"/>
              <w:right w:w="100.0" w:type="dxa"/>
            </w:tcMar>
            <w:vAlign w:val="top"/>
          </w:tcPr>
          <w:p w:rsidR="00000000" w:rsidDel="00000000" w:rsidP="00000000" w:rsidRDefault="00000000" w:rsidRPr="00000000" w14:paraId="0000002A">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20" w:line="312" w:lineRule="auto"/>
              <w:rPr>
                <w:sz w:val="23"/>
                <w:szCs w:val="23"/>
              </w:rPr>
            </w:pPr>
            <w:r w:rsidDel="00000000" w:rsidR="00000000" w:rsidRPr="00000000">
              <w:rPr>
                <w:sz w:val="21"/>
                <w:szCs w:val="21"/>
                <w:rtl w:val="0"/>
              </w:rPr>
              <w:t xml:space="preserve">Tổng số</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30">
            <w:pPr>
              <w:spacing w:after="220" w:line="312" w:lineRule="auto"/>
              <w:rPr>
                <w:sz w:val="23"/>
                <w:szCs w:val="23"/>
              </w:rPr>
            </w:pPr>
            <w:r w:rsidDel="00000000" w:rsidR="00000000" w:rsidRPr="00000000">
              <w:rPr>
                <w:sz w:val="21"/>
                <w:szCs w:val="21"/>
                <w:rtl w:val="0"/>
              </w:rPr>
              <w:t xml:space="preserve"> </w:t>
            </w:r>
            <w:r w:rsidDel="00000000" w:rsidR="00000000" w:rsidRPr="00000000">
              <w:rPr>
                <w:rtl w:val="0"/>
              </w:rPr>
            </w:r>
          </w:p>
        </w:tc>
      </w:tr>
    </w:tbl>
    <w:p w:rsidR="00000000" w:rsidDel="00000000" w:rsidP="00000000" w:rsidRDefault="00000000" w:rsidRPr="00000000" w14:paraId="00000031">
      <w:pPr>
        <w:shd w:fill="ffffff" w:val="clear"/>
        <w:spacing w:after="300" w:lineRule="auto"/>
        <w:rPr>
          <w:sz w:val="23"/>
          <w:szCs w:val="23"/>
        </w:rPr>
      </w:pPr>
      <w:r w:rsidDel="00000000" w:rsidR="00000000" w:rsidRPr="00000000">
        <w:rPr>
          <w:sz w:val="23"/>
          <w:szCs w:val="23"/>
          <w:rtl w:val="0"/>
        </w:rPr>
        <w:t xml:space="preserve">Biên bản này được lập thành hai bản; bên giao giữ một bản, bên nhận giữ một bản./.</w:t>
      </w:r>
    </w:p>
    <w:p w:rsidR="00000000" w:rsidDel="00000000" w:rsidP="00000000" w:rsidRDefault="00000000" w:rsidRPr="00000000" w14:paraId="00000032">
      <w:pPr>
        <w:shd w:fill="ffffff" w:val="clear"/>
        <w:spacing w:after="300" w:lineRule="auto"/>
        <w:jc w:val="right"/>
        <w:rPr>
          <w:sz w:val="23"/>
          <w:szCs w:val="23"/>
        </w:rPr>
      </w:pPr>
      <w:r w:rsidDel="00000000" w:rsidR="00000000" w:rsidRPr="00000000">
        <w:rPr>
          <w:sz w:val="23"/>
          <w:szCs w:val="23"/>
          <w:rtl w:val="0"/>
        </w:rPr>
        <w:t xml:space="preserve">ĐẠI DIỆN BÊN GIAO</w:t>
      </w:r>
    </w:p>
    <w:p w:rsidR="00000000" w:rsidDel="00000000" w:rsidP="00000000" w:rsidRDefault="00000000" w:rsidRPr="00000000" w14:paraId="00000033">
      <w:pPr>
        <w:shd w:fill="ffffff" w:val="clear"/>
        <w:spacing w:after="300" w:lineRule="auto"/>
        <w:jc w:val="right"/>
        <w:rPr>
          <w:sz w:val="23"/>
          <w:szCs w:val="23"/>
        </w:rPr>
      </w:pPr>
      <w:r w:rsidDel="00000000" w:rsidR="00000000" w:rsidRPr="00000000">
        <w:rPr>
          <w:i w:val="1"/>
          <w:sz w:val="23"/>
          <w:szCs w:val="23"/>
          <w:rtl w:val="0"/>
        </w:rPr>
        <w:t xml:space="preserve">(Ký tên, đóng dấu</w:t>
      </w:r>
      <w:r w:rsidDel="00000000" w:rsidR="00000000" w:rsidRPr="00000000">
        <w:rPr>
          <w:sz w:val="23"/>
          <w:szCs w:val="23"/>
          <w:rtl w:val="0"/>
        </w:rPr>
        <w:t xml:space="preserve">)</w:t>
      </w:r>
    </w:p>
    <w:p w:rsidR="00000000" w:rsidDel="00000000" w:rsidP="00000000" w:rsidRDefault="00000000" w:rsidRPr="00000000" w14:paraId="00000034">
      <w:pPr>
        <w:shd w:fill="ffffff" w:val="clear"/>
        <w:spacing w:after="30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35">
      <w:pPr>
        <w:shd w:fill="ffffff" w:val="clear"/>
        <w:spacing w:after="30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36">
      <w:pPr>
        <w:shd w:fill="ffffff" w:val="clear"/>
        <w:spacing w:after="300" w:lineRule="auto"/>
        <w:jc w:val="right"/>
        <w:rPr>
          <w:sz w:val="23"/>
          <w:szCs w:val="23"/>
        </w:rPr>
      </w:pPr>
      <w:r w:rsidDel="00000000" w:rsidR="00000000" w:rsidRPr="00000000">
        <w:rPr>
          <w:sz w:val="23"/>
          <w:szCs w:val="23"/>
          <w:rtl w:val="0"/>
        </w:rPr>
        <w:t xml:space="preserve">ĐẠI DIỆN BÊN NHẬN</w:t>
      </w:r>
    </w:p>
    <w:p w:rsidR="00000000" w:rsidDel="00000000" w:rsidP="00000000" w:rsidRDefault="00000000" w:rsidRPr="00000000" w14:paraId="00000037">
      <w:pPr>
        <w:shd w:fill="ffffff" w:val="clear"/>
        <w:spacing w:after="300" w:lineRule="auto"/>
        <w:jc w:val="right"/>
        <w:rPr>
          <w:i w:val="1"/>
          <w:sz w:val="23"/>
          <w:szCs w:val="23"/>
        </w:rPr>
      </w:pPr>
      <w:r w:rsidDel="00000000" w:rsidR="00000000" w:rsidRPr="00000000">
        <w:rPr>
          <w:i w:val="1"/>
          <w:sz w:val="23"/>
          <w:szCs w:val="23"/>
          <w:rtl w:val="0"/>
        </w:rPr>
        <w:t xml:space="preserve">(Ký tên, đóng dấu)</w:t>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rFonts w:ascii="Arial" w:cs="Arial" w:eastAsia="Arial" w:hAnsi="Arial"/>
        <w:color w:val="808080"/>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808080"/>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