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4B04D">
      <w:pPr>
        <w:pStyle w:val="4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BIÊN BẢN THANH LÝ HỢP ĐỒNG THUÊ ĐẤT</w:t>
      </w:r>
    </w:p>
    <w:p w14:paraId="129D96EF">
      <w:pPr>
        <w:pStyle w:val="4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Số: …../TLHĐ</w:t>
      </w:r>
    </w:p>
    <w:p w14:paraId="13FDB2CF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Căn cứ vào Hợp đồng thuê đất số:…../…..được ký kết ngày …./…../…. tại …… giữa Bên  ……… và Bên ………</w:t>
      </w:r>
    </w:p>
    <w:p w14:paraId="2226CD7A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Hôm nay, ngày …. tháng …. năm ……. tại ……, Chúng tôi gồm:</w:t>
      </w:r>
    </w:p>
    <w:p w14:paraId="02B147B7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BÊN A: CÔNG TY ………….</w:t>
      </w:r>
    </w:p>
    <w:p w14:paraId="55A91D05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Địa chỉ trụ sở chính: …………</w:t>
      </w:r>
    </w:p>
    <w:p w14:paraId="2DDB9D54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Giấy chứng nhận đăng ký kinh doanh số:………… ngày cấp:…….. nơi cấp:…………..</w:t>
      </w:r>
    </w:p>
    <w:p w14:paraId="5C66923C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Fax: …………</w:t>
      </w:r>
    </w:p>
    <w:p w14:paraId="6D073E12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Người đại diện theo pháp luật : …………</w:t>
      </w:r>
    </w:p>
    <w:p w14:paraId="031516DE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Chức danh: ………….</w:t>
      </w:r>
    </w:p>
    <w:p w14:paraId="7FA2BB20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điện thoại: ………</w:t>
      </w:r>
    </w:p>
    <w:p w14:paraId="12CBE4E6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BÊN B: CÔNG TY ………….</w:t>
      </w:r>
    </w:p>
    <w:p w14:paraId="11BB06E0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Địa chỉ trụ sở chính: …………</w:t>
      </w:r>
    </w:p>
    <w:p w14:paraId="3B5E139F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Giấy chứng nhận đăng ký kinh doanh số:………… ngày cấp:…….. nơi cấp:…………..</w:t>
      </w:r>
    </w:p>
    <w:p w14:paraId="0D7405A4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Fax: …………</w:t>
      </w:r>
    </w:p>
    <w:p w14:paraId="3244914F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Người đại diện theo pháp luật : …………</w:t>
      </w:r>
    </w:p>
    <w:p w14:paraId="745E604F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Chức danh: ………….</w:t>
      </w:r>
    </w:p>
    <w:p w14:paraId="32D3BCE6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điện thoại: ………</w:t>
      </w:r>
    </w:p>
    <w:p w14:paraId="14191A59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Hai bên thống nhất ký Biên bản thanh lý Hợp đồng thuê đất số:…..được ký kết ngày …./…../…….. tại…….. với nội dung sau:</w:t>
      </w:r>
    </w:p>
    <w:p w14:paraId="29534829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Điều 1: Nội dung thoả thuận thanh lý:</w:t>
      </w:r>
    </w:p>
    <w:p w14:paraId="4FDEE05F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– Các bên đã hoàn thành nghĩa vụ của mình theo như thoả thuận tại Hợp đồng thuê đất số: ……. được ký kết ngày …./…./….. tại……..;</w:t>
      </w:r>
    </w:p>
    <w:p w14:paraId="01577EEE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– Bên A và Bên B thoả thuận và đồng ý thanh lý Hợp đồng thuê đất số: ……. được ký kết ngày …./…./….. tại……..;</w:t>
      </w:r>
    </w:p>
    <w:p w14:paraId="3AB7CD8C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…………. (</w:t>
      </w:r>
      <w:r>
        <w:rPr>
          <w:rFonts w:hint="default" w:ascii="Arial" w:hAnsi="Arial" w:cs="Arial"/>
          <w:i/>
          <w:iCs/>
          <w:sz w:val="22"/>
          <w:szCs w:val="22"/>
        </w:rPr>
        <w:t>Những thỏa thuận khác)</w:t>
      </w:r>
    </w:p>
    <w:p w14:paraId="51A32FC2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Điều 2: Nghĩa vụ thanh toán lệ phí liên quan đến thanh lý hợp đồng thuê đất:</w:t>
      </w:r>
    </w:p>
    <w:p w14:paraId="2BB4C529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Lệ phí công chứng biên bản Thanh lý hợp đồng thuê đất này do bên…. có trách nhiệm nộp.</w:t>
      </w:r>
      <w:bookmarkStart w:id="0" w:name="_GoBack"/>
      <w:bookmarkEnd w:id="0"/>
    </w:p>
    <w:p w14:paraId="308065C7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….. </w:t>
      </w:r>
      <w:r>
        <w:rPr>
          <w:rFonts w:hint="default" w:ascii="Arial" w:hAnsi="Arial" w:cs="Arial"/>
          <w:i/>
          <w:iCs/>
          <w:sz w:val="22"/>
          <w:szCs w:val="22"/>
        </w:rPr>
        <w:t>(Các khoản lệ phí khác có liên quan)</w:t>
      </w:r>
    </w:p>
    <w:p w14:paraId="40D43789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Điều 3: Điều khoản thi hành:</w:t>
      </w:r>
    </w:p>
    <w:p w14:paraId="5D816478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– Biên bản thanh lý hợp đồng thuê đất có hiệu lực kể từ ngày …./…/….;</w:t>
      </w:r>
    </w:p>
    <w:p w14:paraId="402665B8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– Bên A và bên B cam kết thực hiện theo đúng những thoả thuận đã nêu ra trong Biên bản này;</w:t>
      </w:r>
    </w:p>
    <w:p w14:paraId="4C0B34EE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– Bên A và bên B cam kết không có tranh chấp, khiếu nại về sau liên quan đến biên bản này;</w:t>
      </w:r>
    </w:p>
    <w:p w14:paraId="58BA84DA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– Biên bản thanh lý này được lập thành …. bản mỗi bên giữ một bản và có giá trị pháp lý như nhau.</w:t>
      </w:r>
    </w:p>
    <w:tbl>
      <w:tblPr>
        <w:tblW w:w="4886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44"/>
        <w:gridCol w:w="4161"/>
      </w:tblGrid>
      <w:tr w14:paraId="4E36B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64" w:type="pct"/>
            <w:shd w:val="clear"/>
            <w:vAlign w:val="center"/>
          </w:tcPr>
          <w:p w14:paraId="653BEAAD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BÊN A</w:t>
            </w:r>
          </w:p>
          <w:p w14:paraId="6476294C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i/>
                <w:iCs/>
                <w:sz w:val="22"/>
                <w:szCs w:val="22"/>
              </w:rPr>
              <w:t>(Ký, đóng dấu, ghi rõ họ và tên)</w:t>
            </w:r>
          </w:p>
        </w:tc>
        <w:tc>
          <w:tcPr>
            <w:tcW w:w="9537" w:type="pct"/>
            <w:shd w:val="clear"/>
            <w:vAlign w:val="center"/>
          </w:tcPr>
          <w:p w14:paraId="58289E12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BÊN B</w:t>
            </w:r>
          </w:p>
          <w:p w14:paraId="01A3271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i/>
                <w:iCs/>
                <w:sz w:val="22"/>
                <w:szCs w:val="22"/>
              </w:rPr>
              <w:t>(Ký, đóng dấu, ghi rõ họ và tên)</w:t>
            </w:r>
          </w:p>
        </w:tc>
      </w:tr>
    </w:tbl>
    <w:p w14:paraId="36B52A49">
      <w:pPr>
        <w:rPr>
          <w:rFonts w:hint="default" w:ascii="Arial" w:hAnsi="Arial" w:cs="Arial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829C0"/>
    <w:rsid w:val="5F48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2024-08-23T06:17:00Z</dcterms:created>
  <dc:creator>vân nguyễn thị thanh</dc:creator>
  <cp:lastModifiedBy>vân nguyễn thị thanh</cp:lastModifiedBy>
  <dcterms:modified xsi:type="dcterms:W3CDTF">2024-08-23T06:17:39Z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C337F9C3FF9A4531B54297025F994E88_11</vt:lpwstr>
  </property>
</Properties>
</file>